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4E" w:rsidRPr="008A3C4E" w:rsidRDefault="008A3C4E" w:rsidP="008A3C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3C4E">
        <w:rPr>
          <w:rFonts w:ascii="Times New Roman" w:hAnsi="Times New Roman" w:cs="Times New Roman"/>
          <w:b/>
          <w:caps/>
          <w:color w:val="FF0000"/>
          <w:sz w:val="32"/>
          <w:szCs w:val="32"/>
        </w:rPr>
        <w:t xml:space="preserve">консультация для родителей </w:t>
      </w:r>
      <w:r w:rsidRPr="008A3C4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8A3C4E" w:rsidRPr="008A3C4E" w:rsidRDefault="008A3C4E" w:rsidP="008A3C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3C4E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Pr="008A3C4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Развитие мелкой моторики и координации движений пальцев рук</w:t>
      </w:r>
      <w:r w:rsidRPr="008A3C4E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8A3C4E" w:rsidRPr="008A3C4E" w:rsidRDefault="008A3C4E" w:rsidP="008A3C4E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3C4E">
        <w:rPr>
          <w:rFonts w:ascii="Times New Roman" w:hAnsi="Times New Roman" w:cs="Times New Roman"/>
          <w:b/>
          <w:bCs/>
          <w:sz w:val="32"/>
          <w:szCs w:val="32"/>
        </w:rPr>
        <w:t>Подготовила воспитатель Цветкова З.Л.</w:t>
      </w:r>
    </w:p>
    <w:p w:rsidR="0047582A" w:rsidRPr="008A3C4E" w:rsidRDefault="008A3C4E" w:rsidP="008A3C4E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363FEE" w:rsidRPr="008A3C4E">
        <w:rPr>
          <w:rFonts w:ascii="Times New Roman" w:hAnsi="Times New Roman" w:cs="Times New Roman"/>
          <w:sz w:val="28"/>
          <w:szCs w:val="28"/>
        </w:rPr>
        <w:t>Родителей часто волнует вопрос, как обеспечить полноценное развитие ребёнка в дошкольном возрасте, как правильно подготовить его к школе.</w:t>
      </w:r>
    </w:p>
    <w:p w:rsidR="00363FEE" w:rsidRPr="00AB65D8" w:rsidRDefault="008A3C4E" w:rsidP="008A3C4E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C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3FEE" w:rsidRPr="008A3C4E">
        <w:rPr>
          <w:rFonts w:ascii="Times New Roman" w:hAnsi="Times New Roman" w:cs="Times New Roman"/>
          <w:sz w:val="28"/>
          <w:szCs w:val="28"/>
        </w:rPr>
        <w:t>Остановимся на дном из аспектов развития дошкольника: развитии мелкой моторики и координации движений пальцев рук. Учёными доказано,</w:t>
      </w:r>
      <w:r w:rsidR="00363FEE" w:rsidRPr="00AB65D8">
        <w:rPr>
          <w:rFonts w:ascii="Times New Roman" w:hAnsi="Times New Roman" w:cs="Times New Roman"/>
          <w:sz w:val="28"/>
          <w:szCs w:val="28"/>
        </w:rPr>
        <w:t xml:space="preserve"> что </w:t>
      </w:r>
      <w:r w:rsidR="00363FEE" w:rsidRPr="00AB65D8">
        <w:rPr>
          <w:rFonts w:ascii="Times New Roman" w:hAnsi="Times New Roman" w:cs="Times New Roman"/>
          <w:sz w:val="28"/>
          <w:szCs w:val="28"/>
          <w:u w:val="single"/>
        </w:rPr>
        <w:t xml:space="preserve">развитие руки </w:t>
      </w:r>
      <w:r w:rsidR="002D3A38" w:rsidRPr="00AB65D8">
        <w:rPr>
          <w:rFonts w:ascii="Times New Roman" w:hAnsi="Times New Roman" w:cs="Times New Roman"/>
          <w:sz w:val="28"/>
          <w:szCs w:val="28"/>
          <w:u w:val="single"/>
        </w:rPr>
        <w:t>находится в тесной связи с развитием речи и мышления ребёнка</w:t>
      </w:r>
      <w:r w:rsidRPr="00AB65D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8A3C4E" w:rsidRDefault="008A3C4E" w:rsidP="008A3C4E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A3C4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A3C4E">
        <w:rPr>
          <w:rFonts w:ascii="Times New Roman" w:hAnsi="Times New Roman" w:cs="Times New Roman"/>
          <w:sz w:val="28"/>
          <w:szCs w:val="28"/>
        </w:rPr>
        <w:t>Уровень развития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рассуждать, у него достаточно развиты память и внимание, связная речь. Первоклассники часто испытывают трудности </w:t>
      </w:r>
      <w:r w:rsidR="002646D6">
        <w:rPr>
          <w:rFonts w:ascii="Times New Roman" w:hAnsi="Times New Roman" w:cs="Times New Roman"/>
          <w:sz w:val="28"/>
          <w:szCs w:val="28"/>
        </w:rPr>
        <w:t xml:space="preserve">с овладением навыков письма. Техника письма требует слаженной работы мелких мышц кисти и всей руки, а также хорошо развитого зрительного восприятия и произвольного внимания.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ребёнка в школе. </w:t>
      </w:r>
    </w:p>
    <w:p w:rsidR="00680445" w:rsidRDefault="00680445" w:rsidP="008A3C4E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5A9F">
        <w:rPr>
          <w:rFonts w:ascii="Times New Roman" w:hAnsi="Times New Roman" w:cs="Times New Roman"/>
          <w:sz w:val="28"/>
          <w:szCs w:val="28"/>
          <w:u w:val="single"/>
        </w:rPr>
        <w:t>Но в дошкольном возрасте важна именно подготовкам к письму, а не обучение 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26A6">
        <w:rPr>
          <w:rFonts w:ascii="Times New Roman" w:hAnsi="Times New Roman" w:cs="Times New Roman"/>
          <w:sz w:val="28"/>
          <w:szCs w:val="28"/>
        </w:rPr>
        <w:t>К 6 – 7 го</w:t>
      </w:r>
      <w:r w:rsidR="00D05805">
        <w:rPr>
          <w:rFonts w:ascii="Times New Roman" w:hAnsi="Times New Roman" w:cs="Times New Roman"/>
          <w:sz w:val="28"/>
          <w:szCs w:val="28"/>
        </w:rPr>
        <w:t xml:space="preserve">дам в основном заканчивается созревание соответствующих зон головного мозга, развитие мелких мышц кисти. Поэтому работа по развитию мелкой моторики должна начаться задолго до поступления в школу. </w:t>
      </w:r>
    </w:p>
    <w:p w:rsidR="00DA6227" w:rsidRDefault="00D05805" w:rsidP="008A3C4E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Начинать работу по развитию мелкой моторики нужно с самого раннего возраста. Это и массаж пальчиков</w:t>
      </w:r>
      <w:r w:rsidR="00DA6227">
        <w:rPr>
          <w:rFonts w:ascii="Times New Roman" w:hAnsi="Times New Roman" w:cs="Times New Roman"/>
          <w:sz w:val="28"/>
          <w:szCs w:val="28"/>
        </w:rPr>
        <w:t>, и простые упражнения, соп</w:t>
      </w:r>
      <w:r>
        <w:rPr>
          <w:rFonts w:ascii="Times New Roman" w:hAnsi="Times New Roman" w:cs="Times New Roman"/>
          <w:sz w:val="28"/>
          <w:szCs w:val="28"/>
        </w:rPr>
        <w:t>ровождаемые стихотворным текстом (например, «Сорока»)</w:t>
      </w:r>
      <w:r w:rsidR="00DA6227">
        <w:rPr>
          <w:rFonts w:ascii="Times New Roman" w:hAnsi="Times New Roman" w:cs="Times New Roman"/>
          <w:sz w:val="28"/>
          <w:szCs w:val="28"/>
        </w:rPr>
        <w:t>, и элементарные навыки самообслуживания: застёгивание и расстёгивание пуговиц</w:t>
      </w:r>
      <w:r w:rsidR="00EC14CA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DA6227">
        <w:rPr>
          <w:rFonts w:ascii="Times New Roman" w:hAnsi="Times New Roman" w:cs="Times New Roman"/>
          <w:sz w:val="28"/>
          <w:szCs w:val="28"/>
        </w:rPr>
        <w:t xml:space="preserve"> Малышам от года до трёх лет упражнения даются в упрощённом варианте, доступном их возрасту. Более старшим детям задания усложняются. </w:t>
      </w:r>
    </w:p>
    <w:p w:rsidR="00EC14CA" w:rsidRDefault="00EC14CA" w:rsidP="008A3C4E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 по развитию движения рук должна проводиться регулярно, только тогда будет достигнут наибольший эффект от упражнений. Задания должны приносить ребёнку радость, не допускайте скуки и переутомления. </w:t>
      </w:r>
    </w:p>
    <w:p w:rsidR="00EC14CA" w:rsidRPr="005F5A9F" w:rsidRDefault="00EC14CA" w:rsidP="005F5A9F">
      <w:pPr>
        <w:tabs>
          <w:tab w:val="left" w:pos="8505"/>
        </w:tabs>
        <w:spacing w:after="12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</w:pPr>
      <w:r w:rsidRPr="005F5A9F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  <w:t>Чем же можно позаниматься с малышами, чтобы развить ручную умелость?</w:t>
      </w:r>
    </w:p>
    <w:p w:rsidR="00EC14CA" w:rsidRPr="007607E2" w:rsidRDefault="00EC14CA" w:rsidP="00EC14CA">
      <w:pPr>
        <w:pStyle w:val="a3"/>
        <w:numPr>
          <w:ilvl w:val="0"/>
          <w:numId w:val="1"/>
        </w:numPr>
        <w:tabs>
          <w:tab w:val="left" w:pos="8505"/>
        </w:tabs>
        <w:spacing w:after="12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607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Запускать пальцами мелкие волчки.</w:t>
      </w:r>
    </w:p>
    <w:p w:rsidR="00EC14CA" w:rsidRPr="007607E2" w:rsidRDefault="00EC14CA" w:rsidP="00EC14CA">
      <w:pPr>
        <w:pStyle w:val="a3"/>
        <w:numPr>
          <w:ilvl w:val="0"/>
          <w:numId w:val="1"/>
        </w:numPr>
        <w:tabs>
          <w:tab w:val="left" w:pos="8505"/>
        </w:tabs>
        <w:spacing w:after="12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607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Разминать пальцами пластилин, глину.</w:t>
      </w:r>
    </w:p>
    <w:p w:rsidR="00EC14CA" w:rsidRPr="007607E2" w:rsidRDefault="00EC14CA" w:rsidP="00EC14CA">
      <w:pPr>
        <w:pStyle w:val="a3"/>
        <w:numPr>
          <w:ilvl w:val="0"/>
          <w:numId w:val="1"/>
        </w:numPr>
        <w:tabs>
          <w:tab w:val="left" w:pos="8505"/>
        </w:tabs>
        <w:spacing w:after="12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607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Катать по очереди каждым пальцем камешки, мелкие бусинки, шарики.</w:t>
      </w:r>
    </w:p>
    <w:p w:rsidR="00EC14CA" w:rsidRPr="007607E2" w:rsidRDefault="00C85571" w:rsidP="00EC14CA">
      <w:pPr>
        <w:pStyle w:val="a3"/>
        <w:numPr>
          <w:ilvl w:val="0"/>
          <w:numId w:val="1"/>
        </w:numPr>
        <w:tabs>
          <w:tab w:val="left" w:pos="8505"/>
        </w:tabs>
        <w:spacing w:after="12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607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Нанизывать крупные пуговицы, шарики, бусинки на нитку.</w:t>
      </w:r>
    </w:p>
    <w:p w:rsidR="00C85571" w:rsidRPr="007607E2" w:rsidRDefault="00C85571" w:rsidP="00EC14CA">
      <w:pPr>
        <w:pStyle w:val="a3"/>
        <w:numPr>
          <w:ilvl w:val="0"/>
          <w:numId w:val="1"/>
        </w:numPr>
        <w:tabs>
          <w:tab w:val="left" w:pos="8505"/>
        </w:tabs>
        <w:spacing w:after="12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607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Наматывать тонкую проволоку в цветной обмотке на катушку.</w:t>
      </w:r>
    </w:p>
    <w:p w:rsidR="00C85571" w:rsidRPr="007607E2" w:rsidRDefault="00C85571" w:rsidP="00EC14CA">
      <w:pPr>
        <w:pStyle w:val="a3"/>
        <w:numPr>
          <w:ilvl w:val="0"/>
          <w:numId w:val="1"/>
        </w:numPr>
        <w:tabs>
          <w:tab w:val="left" w:pos="8505"/>
        </w:tabs>
        <w:spacing w:after="12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607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Завязывать узлы на толстой веревке, на шнуре.</w:t>
      </w:r>
    </w:p>
    <w:p w:rsidR="00C85571" w:rsidRPr="007607E2" w:rsidRDefault="00C85571" w:rsidP="00EC14CA">
      <w:pPr>
        <w:pStyle w:val="a3"/>
        <w:numPr>
          <w:ilvl w:val="0"/>
          <w:numId w:val="1"/>
        </w:numPr>
        <w:tabs>
          <w:tab w:val="left" w:pos="8505"/>
        </w:tabs>
        <w:spacing w:after="12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607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Застёгивать пуговицы, крючки, молнии, замочки, закручивать крышки, заводить ключиком механические игрушки.</w:t>
      </w:r>
    </w:p>
    <w:p w:rsidR="00C85571" w:rsidRPr="007607E2" w:rsidRDefault="00C85571" w:rsidP="00EC14CA">
      <w:pPr>
        <w:pStyle w:val="a3"/>
        <w:numPr>
          <w:ilvl w:val="0"/>
          <w:numId w:val="1"/>
        </w:numPr>
        <w:tabs>
          <w:tab w:val="left" w:pos="8505"/>
        </w:tabs>
        <w:spacing w:after="12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607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Игры с конструктором, мозаикой, кубиками.</w:t>
      </w:r>
    </w:p>
    <w:p w:rsidR="00A159AB" w:rsidRPr="007607E2" w:rsidRDefault="00A159AB" w:rsidP="00EC14CA">
      <w:pPr>
        <w:pStyle w:val="a3"/>
        <w:numPr>
          <w:ilvl w:val="0"/>
          <w:numId w:val="1"/>
        </w:numPr>
        <w:tabs>
          <w:tab w:val="left" w:pos="8505"/>
        </w:tabs>
        <w:spacing w:after="12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607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Игры с пуговицами и счётными палочками.</w:t>
      </w:r>
    </w:p>
    <w:p w:rsidR="00C85571" w:rsidRPr="007607E2" w:rsidRDefault="00C85571" w:rsidP="00EC14CA">
      <w:pPr>
        <w:pStyle w:val="a3"/>
        <w:numPr>
          <w:ilvl w:val="0"/>
          <w:numId w:val="1"/>
        </w:numPr>
        <w:tabs>
          <w:tab w:val="left" w:pos="8505"/>
        </w:tabs>
        <w:spacing w:after="12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607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Складывание матрёшек.</w:t>
      </w:r>
    </w:p>
    <w:p w:rsidR="00C85571" w:rsidRPr="007607E2" w:rsidRDefault="00C85571" w:rsidP="00EC14CA">
      <w:pPr>
        <w:pStyle w:val="a3"/>
        <w:numPr>
          <w:ilvl w:val="0"/>
          <w:numId w:val="1"/>
        </w:numPr>
        <w:tabs>
          <w:tab w:val="left" w:pos="8505"/>
        </w:tabs>
        <w:spacing w:after="12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607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Игры с вкладышами.</w:t>
      </w:r>
    </w:p>
    <w:p w:rsidR="00C85571" w:rsidRPr="007607E2" w:rsidRDefault="00A77F9B" w:rsidP="00EC14CA">
      <w:pPr>
        <w:pStyle w:val="a3"/>
        <w:numPr>
          <w:ilvl w:val="0"/>
          <w:numId w:val="1"/>
        </w:numPr>
        <w:tabs>
          <w:tab w:val="left" w:pos="8505"/>
        </w:tabs>
        <w:spacing w:after="12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607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Игры с песком, водой.</w:t>
      </w:r>
    </w:p>
    <w:p w:rsidR="00A77F9B" w:rsidRPr="007607E2" w:rsidRDefault="00A77F9B" w:rsidP="00EC14CA">
      <w:pPr>
        <w:pStyle w:val="a3"/>
        <w:numPr>
          <w:ilvl w:val="0"/>
          <w:numId w:val="1"/>
        </w:numPr>
        <w:tabs>
          <w:tab w:val="left" w:pos="8505"/>
        </w:tabs>
        <w:spacing w:after="12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607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Шить, вязать на спицах.</w:t>
      </w:r>
    </w:p>
    <w:p w:rsidR="00A77F9B" w:rsidRPr="007607E2" w:rsidRDefault="00A77F9B" w:rsidP="00EC14CA">
      <w:pPr>
        <w:pStyle w:val="a3"/>
        <w:numPr>
          <w:ilvl w:val="0"/>
          <w:numId w:val="1"/>
        </w:numPr>
        <w:tabs>
          <w:tab w:val="left" w:pos="8505"/>
        </w:tabs>
        <w:spacing w:after="12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607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Рисовать, раскрашивать, штриховать.</w:t>
      </w:r>
    </w:p>
    <w:p w:rsidR="00A77F9B" w:rsidRPr="007607E2" w:rsidRDefault="00A77F9B" w:rsidP="00EC14CA">
      <w:pPr>
        <w:pStyle w:val="a3"/>
        <w:numPr>
          <w:ilvl w:val="0"/>
          <w:numId w:val="1"/>
        </w:numPr>
        <w:tabs>
          <w:tab w:val="left" w:pos="8505"/>
        </w:tabs>
        <w:spacing w:after="12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607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Резать ножницами.</w:t>
      </w:r>
    </w:p>
    <w:p w:rsidR="00A77F9B" w:rsidRPr="00CE133F" w:rsidRDefault="00A77F9B" w:rsidP="00A77F9B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Очень важной частью работы по развитию мелкой моторики являются </w:t>
      </w:r>
      <w:r w:rsidRPr="005F5A9F">
        <w:rPr>
          <w:rFonts w:ascii="Times New Roman" w:hAnsi="Times New Roman" w:cs="Times New Roman"/>
          <w:sz w:val="28"/>
          <w:szCs w:val="28"/>
          <w:u w:val="single"/>
        </w:rPr>
        <w:t>пальчиковые игры</w:t>
      </w:r>
      <w:r w:rsidR="00D10792">
        <w:rPr>
          <w:rFonts w:ascii="Times New Roman" w:hAnsi="Times New Roman" w:cs="Times New Roman"/>
          <w:sz w:val="28"/>
          <w:szCs w:val="28"/>
        </w:rPr>
        <w:t>. Игры эти очень эмоциональные, увлекательные, способствуют развитию речи, творческой деятельности. В ходе пальчиковых игр дети, повторяя движения взрослых, активизируют моторику рук. Тем самым вырабатывается ловкость</w:t>
      </w:r>
      <w:r w:rsidR="00D10792" w:rsidRPr="00CE133F">
        <w:rPr>
          <w:rFonts w:ascii="Times New Roman" w:hAnsi="Times New Roman" w:cs="Times New Roman"/>
          <w:sz w:val="28"/>
          <w:szCs w:val="28"/>
        </w:rPr>
        <w:t xml:space="preserve">, умение управлять своими движениями, концентрировать внимание на одном виде деятельности. </w:t>
      </w:r>
    </w:p>
    <w:p w:rsidR="00D10792" w:rsidRPr="00D10792" w:rsidRDefault="00CE133F" w:rsidP="00CE133F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E133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Пальчиковая игра</w:t>
      </w:r>
      <w:r w:rsidR="00D10792" w:rsidRPr="00D107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 теме: «Зимние забавы»</w:t>
      </w:r>
    </w:p>
    <w:p w:rsidR="00D10792" w:rsidRPr="007607E2" w:rsidRDefault="00D10792" w:rsidP="00CE133F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 w:rsidRPr="007607E2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Лепим мы из снега ком,</w:t>
      </w:r>
      <w:r w:rsidRPr="007607E2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br/>
        <w:t>(Дети сжимают и разжимают кисти рук)</w:t>
      </w:r>
      <w:r w:rsidRPr="007607E2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br/>
        <w:t>Из комочков слепим дом.</w:t>
      </w:r>
      <w:r w:rsidRPr="007607E2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br/>
        <w:t>(Соединяют кончики пальцев рук, слегка разводят ладони в стороны)</w:t>
      </w:r>
      <w:r w:rsidRPr="007607E2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br/>
        <w:t>Звери будут в доме жить,</w:t>
      </w:r>
      <w:r w:rsidRPr="007607E2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br/>
        <w:t>(Хлопают в ладоши)</w:t>
      </w:r>
      <w:r w:rsidRPr="007607E2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br/>
        <w:t>Веселиться и дружить,</w:t>
      </w:r>
      <w:r w:rsidRPr="007607E2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br/>
        <w:t>Вместе домик сторожить</w:t>
      </w:r>
      <w:r w:rsidRPr="007607E2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br/>
        <w:t>(Соединяют руки в «замок»)</w:t>
      </w:r>
    </w:p>
    <w:p w:rsidR="00D10792" w:rsidRPr="007607E2" w:rsidRDefault="00CE133F" w:rsidP="00CE133F">
      <w:pPr>
        <w:tabs>
          <w:tab w:val="left" w:pos="8505"/>
        </w:tabs>
        <w:spacing w:after="120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7607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Пальчиковая игра по теме: </w:t>
      </w:r>
      <w:r w:rsidRPr="007607E2">
        <w:rPr>
          <w:rFonts w:ascii="Times New Roman" w:hAnsi="Times New Roman" w:cs="Times New Roman"/>
          <w:b/>
          <w:color w:val="FF0000"/>
          <w:sz w:val="28"/>
          <w:szCs w:val="28"/>
        </w:rPr>
        <w:t>«Обувь»</w:t>
      </w:r>
      <w:r w:rsidRPr="007607E2">
        <w:rPr>
          <w:rFonts w:ascii="Times New Roman" w:hAnsi="Times New Roman" w:cs="Times New Roman"/>
          <w:b/>
          <w:color w:val="444444"/>
          <w:sz w:val="28"/>
          <w:szCs w:val="28"/>
        </w:rPr>
        <w:br/>
      </w:r>
      <w:r w:rsidRPr="007607E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Раз, два, три, четыре, пять, </w:t>
      </w:r>
      <w:r w:rsidRPr="007607E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br/>
        <w:t>Будем обувь считать:</w:t>
      </w:r>
      <w:r w:rsidRPr="007607E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br/>
        <w:t>Раз – туфли, Ребенок загибает пальцы на руке.</w:t>
      </w:r>
      <w:r w:rsidRPr="007607E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br/>
        <w:t>Два – сапожки,</w:t>
      </w:r>
      <w:r w:rsidRPr="007607E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br/>
        <w:t>Три ботинки,</w:t>
      </w:r>
      <w:r w:rsidRPr="007607E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br/>
        <w:t>Четыре – босоножки.</w:t>
      </w:r>
      <w:r w:rsidRPr="007607E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br/>
        <w:t>И, конечно, тапки – пять.</w:t>
      </w:r>
      <w:r w:rsidRPr="007607E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br/>
        <w:t>Ножкам надо отдыхать.</w:t>
      </w:r>
    </w:p>
    <w:p w:rsidR="00CE133F" w:rsidRDefault="00CE133F" w:rsidP="00CE133F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E133F">
        <w:rPr>
          <w:rFonts w:ascii="Times New Roman" w:hAnsi="Times New Roman" w:cs="Times New Roman"/>
          <w:sz w:val="28"/>
          <w:szCs w:val="28"/>
        </w:rPr>
        <w:t xml:space="preserve">          Кроме пальчиковой гимнастики, </w:t>
      </w:r>
      <w:r>
        <w:rPr>
          <w:rFonts w:ascii="Times New Roman" w:hAnsi="Times New Roman" w:cs="Times New Roman"/>
          <w:sz w:val="28"/>
          <w:szCs w:val="28"/>
        </w:rPr>
        <w:t xml:space="preserve">существуют и различные </w:t>
      </w:r>
      <w:r w:rsidRPr="005F5A9F">
        <w:rPr>
          <w:rFonts w:ascii="Times New Roman" w:hAnsi="Times New Roman" w:cs="Times New Roman"/>
          <w:sz w:val="28"/>
          <w:szCs w:val="28"/>
          <w:u w:val="single"/>
        </w:rPr>
        <w:t>графические упражнения</w:t>
      </w:r>
      <w:r>
        <w:rPr>
          <w:rFonts w:ascii="Times New Roman" w:hAnsi="Times New Roman" w:cs="Times New Roman"/>
          <w:sz w:val="28"/>
          <w:szCs w:val="28"/>
        </w:rPr>
        <w:t>, способствующие развитию мелкой моторику и координации движений руки, зрительного восприятия и внимания.</w:t>
      </w:r>
    </w:p>
    <w:p w:rsidR="00C8231D" w:rsidRDefault="00C8231D" w:rsidP="00CE133F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8231D" w:rsidRDefault="00C8231D" w:rsidP="00CE133F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C8231D" w:rsidRDefault="00C8231D" w:rsidP="00CE133F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C8231D" w:rsidRPr="00C8231D" w:rsidRDefault="00C8231D" w:rsidP="00C8231D">
      <w:pPr>
        <w:tabs>
          <w:tab w:val="left" w:pos="8505"/>
        </w:tabs>
        <w:spacing w:after="12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8231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29F507C" wp14:editId="34DF52FB">
            <wp:simplePos x="0" y="0"/>
            <wp:positionH relativeFrom="margin">
              <wp:posOffset>38100</wp:posOffset>
            </wp:positionH>
            <wp:positionV relativeFrom="margin">
              <wp:posOffset>-28575</wp:posOffset>
            </wp:positionV>
            <wp:extent cx="2943225" cy="2019300"/>
            <wp:effectExtent l="0" t="0" r="9525" b="0"/>
            <wp:wrapSquare wrapText="bothSides"/>
            <wp:docPr id="1" name="Рисунок 1" descr="http://1.bp.blogspot.com/-yDauPLgEnUI/Vpkdk9obvFI/AAAAAAAAFXs/OE2RLJ5xnJo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yDauPLgEnUI/Vpkdk9obvFI/AAAAAAAAFXs/OE2RLJ5xnJo/s1600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7" b="47434"/>
                    <a:stretch/>
                  </pic:blipFill>
                  <pic:spPr bwMode="auto">
                    <a:xfrm>
                      <a:off x="0" y="0"/>
                      <a:ext cx="29432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1600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Провести линию по</w:t>
      </w:r>
      <w:r w:rsidRPr="00C8231D">
        <w:rPr>
          <w:rFonts w:ascii="Times New Roman" w:hAnsi="Times New Roman" w:cs="Times New Roman"/>
          <w:b/>
          <w:i/>
          <w:color w:val="FF0000"/>
          <w:sz w:val="32"/>
          <w:szCs w:val="32"/>
        </w:rPr>
        <w:t>середине дорожки, не отрывая карандаша от бумаги.</w:t>
      </w:r>
    </w:p>
    <w:p w:rsidR="00C8231D" w:rsidRDefault="00C8231D" w:rsidP="00CE133F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522DA0" wp14:editId="10AD4E63">
            <wp:simplePos x="0" y="0"/>
            <wp:positionH relativeFrom="margin">
              <wp:posOffset>3636010</wp:posOffset>
            </wp:positionH>
            <wp:positionV relativeFrom="margin">
              <wp:posOffset>1440815</wp:posOffset>
            </wp:positionV>
            <wp:extent cx="2952750" cy="2219325"/>
            <wp:effectExtent l="0" t="0" r="0" b="9525"/>
            <wp:wrapSquare wrapText="bothSides"/>
            <wp:docPr id="2" name="Рисунок 2" descr="http://deti.jofo.ru/data/userfiles/4988/images/568112-111-1024x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i.jofo.ru/data/userfiles/4988/images/568112-111-1024x7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5" t="26486" r="1862" b="15994"/>
                    <a:stretch/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8231D" w:rsidRDefault="00C8231D" w:rsidP="00CE133F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8231D" w:rsidRDefault="00C8231D" w:rsidP="00CE133F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8231D" w:rsidRPr="00C8231D" w:rsidRDefault="00C8231D" w:rsidP="00C8231D">
      <w:pPr>
        <w:tabs>
          <w:tab w:val="left" w:pos="8505"/>
        </w:tabs>
        <w:spacing w:after="12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8231D">
        <w:rPr>
          <w:rFonts w:ascii="Times New Roman" w:hAnsi="Times New Roman" w:cs="Times New Roman"/>
          <w:b/>
          <w:i/>
          <w:color w:val="FF0000"/>
          <w:sz w:val="32"/>
          <w:szCs w:val="32"/>
        </w:rPr>
        <w:t>Дорисовать дождик, проводя прямые линии.</w:t>
      </w:r>
    </w:p>
    <w:p w:rsidR="002D3A38" w:rsidRDefault="00754EF8" w:rsidP="00363FEE">
      <w:pPr>
        <w:tabs>
          <w:tab w:val="left" w:pos="8505"/>
        </w:tabs>
        <w:rPr>
          <w:noProof/>
          <w:lang w:eastAsia="ru-RU"/>
        </w:rPr>
      </w:pPr>
      <w:r w:rsidRPr="00754EF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</w:t>
      </w:r>
    </w:p>
    <w:p w:rsidR="00C8231D" w:rsidRDefault="00C8231D" w:rsidP="00363FEE">
      <w:pPr>
        <w:tabs>
          <w:tab w:val="left" w:pos="8505"/>
        </w:tabs>
        <w:rPr>
          <w:noProof/>
          <w:lang w:eastAsia="ru-RU"/>
        </w:rPr>
      </w:pPr>
    </w:p>
    <w:p w:rsidR="00C8231D" w:rsidRDefault="00C8231D" w:rsidP="00363FEE">
      <w:pPr>
        <w:tabs>
          <w:tab w:val="left" w:pos="8505"/>
        </w:tabs>
        <w:rPr>
          <w:noProof/>
          <w:lang w:eastAsia="ru-RU"/>
        </w:rPr>
      </w:pPr>
      <w:r w:rsidRPr="00754E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E9750D3" wp14:editId="7E04771B">
            <wp:simplePos x="0" y="0"/>
            <wp:positionH relativeFrom="margin">
              <wp:posOffset>38100</wp:posOffset>
            </wp:positionH>
            <wp:positionV relativeFrom="margin">
              <wp:posOffset>3574415</wp:posOffset>
            </wp:positionV>
            <wp:extent cx="1819275" cy="1713865"/>
            <wp:effectExtent l="0" t="0" r="9525" b="635"/>
            <wp:wrapSquare wrapText="bothSides"/>
            <wp:docPr id="3" name="Рисунок 3" descr="http://www.bestreferat.ru/images/paper/08/93/84593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streferat.ru/images/paper/08/93/845930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4" t="7969" r="5634" b="36872"/>
                    <a:stretch/>
                  </pic:blipFill>
                  <pic:spPr bwMode="auto">
                    <a:xfrm>
                      <a:off x="0" y="0"/>
                      <a:ext cx="181927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8231D" w:rsidRDefault="00C8231D" w:rsidP="00363FEE">
      <w:pPr>
        <w:tabs>
          <w:tab w:val="left" w:pos="8505"/>
        </w:tabs>
        <w:rPr>
          <w:noProof/>
          <w:lang w:eastAsia="ru-RU"/>
        </w:rPr>
      </w:pPr>
    </w:p>
    <w:p w:rsidR="00C8231D" w:rsidRDefault="00C8231D" w:rsidP="00C8231D">
      <w:pPr>
        <w:tabs>
          <w:tab w:val="left" w:pos="8505"/>
        </w:tabs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</w:pPr>
      <w:r w:rsidRPr="00C8231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t>Заштриховыать фигуру</w:t>
      </w:r>
      <w:r w:rsidR="007607E2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t xml:space="preserve"> </w:t>
      </w:r>
      <w:r w:rsidRPr="00C8231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t>прямыми линиями, не выходя за её контуры.</w:t>
      </w:r>
    </w:p>
    <w:p w:rsidR="00BE1600" w:rsidRDefault="00BE1600" w:rsidP="00C8231D">
      <w:pPr>
        <w:tabs>
          <w:tab w:val="left" w:pos="8505"/>
        </w:tabs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</w:pPr>
      <w:r w:rsidRPr="00C8231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7351B7ED" wp14:editId="2109F290">
            <wp:simplePos x="0" y="0"/>
            <wp:positionH relativeFrom="margin">
              <wp:posOffset>4181475</wp:posOffset>
            </wp:positionH>
            <wp:positionV relativeFrom="margin">
              <wp:posOffset>4962525</wp:posOffset>
            </wp:positionV>
            <wp:extent cx="2409825" cy="2238375"/>
            <wp:effectExtent l="0" t="0" r="9525" b="9525"/>
            <wp:wrapSquare wrapText="bothSides"/>
            <wp:docPr id="4" name="Рисунок 4" descr="http://voinka.educrimea.ru/uploads/5000/20488/section/335113/motorika/Melkaya-motorika-obvedi-kontury-myachik_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inka.educrimea.ru/uploads/5000/20488/section/335113/motorika/Melkaya-motorika-obvedi-kontury-myachik_4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7" t="25680" r="5654" b="3322"/>
                    <a:stretch/>
                  </pic:blipFill>
                  <pic:spPr bwMode="auto">
                    <a:xfrm>
                      <a:off x="0" y="0"/>
                      <a:ext cx="24098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600" w:rsidRDefault="00BE1600" w:rsidP="00C8231D">
      <w:pPr>
        <w:tabs>
          <w:tab w:val="left" w:pos="8505"/>
        </w:tabs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</w:pPr>
    </w:p>
    <w:p w:rsidR="00BE1600" w:rsidRDefault="00BE1600" w:rsidP="00C8231D">
      <w:pPr>
        <w:tabs>
          <w:tab w:val="left" w:pos="8505"/>
        </w:tabs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t>Обвести фигуры по пунктирным линиям, не отрывая карандаш от бумаги.</w:t>
      </w:r>
    </w:p>
    <w:p w:rsidR="00BE1600" w:rsidRDefault="00BE1600" w:rsidP="00C8231D">
      <w:pPr>
        <w:tabs>
          <w:tab w:val="left" w:pos="8505"/>
        </w:tabs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</w:pPr>
    </w:p>
    <w:p w:rsidR="00BE1600" w:rsidRDefault="00BE1600" w:rsidP="00C8231D">
      <w:pPr>
        <w:tabs>
          <w:tab w:val="left" w:pos="8505"/>
        </w:tabs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</w:pPr>
    </w:p>
    <w:p w:rsidR="00BE1600" w:rsidRDefault="00BE1600" w:rsidP="00C8231D">
      <w:pPr>
        <w:tabs>
          <w:tab w:val="left" w:pos="8505"/>
        </w:tabs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</w:pPr>
      <w:r w:rsidRPr="00BE160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0AD948AD" wp14:editId="4CC5BC7C">
            <wp:simplePos x="0" y="0"/>
            <wp:positionH relativeFrom="margin">
              <wp:posOffset>85725</wp:posOffset>
            </wp:positionH>
            <wp:positionV relativeFrom="margin">
              <wp:posOffset>7019290</wp:posOffset>
            </wp:positionV>
            <wp:extent cx="3333750" cy="2752725"/>
            <wp:effectExtent l="0" t="0" r="0" b="9525"/>
            <wp:wrapSquare wrapText="bothSides"/>
            <wp:docPr id="5" name="Рисунок 5" descr="http://pda.coolreferat.com/ref-2_492530772-76660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da.coolreferat.com/ref-2_492530772-76660.coolpic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51" b="31785"/>
                    <a:stretch/>
                  </pic:blipFill>
                  <pic:spPr bwMode="auto">
                    <a:xfrm>
                      <a:off x="0" y="0"/>
                      <a:ext cx="33337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E1600" w:rsidRDefault="00BE1600" w:rsidP="00C8231D">
      <w:pPr>
        <w:tabs>
          <w:tab w:val="left" w:pos="8505"/>
        </w:tabs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</w:pPr>
    </w:p>
    <w:p w:rsidR="00BE1600" w:rsidRDefault="007607E2" w:rsidP="00C8231D">
      <w:pPr>
        <w:tabs>
          <w:tab w:val="left" w:pos="8505"/>
        </w:tabs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t xml:space="preserve">Нарисовать </w:t>
      </w:r>
      <w:r w:rsidR="00BE1600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t xml:space="preserve"> такую же фигуру по клеточкам.</w:t>
      </w:r>
    </w:p>
    <w:p w:rsidR="00BE1600" w:rsidRPr="00C8231D" w:rsidRDefault="00BE1600" w:rsidP="00C8231D">
      <w:pPr>
        <w:tabs>
          <w:tab w:val="left" w:pos="8505"/>
        </w:tabs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t xml:space="preserve">(Усложнённый вариант – графический диктант). </w:t>
      </w:r>
    </w:p>
    <w:p w:rsidR="00754EF8" w:rsidRDefault="00754EF8" w:rsidP="00C8231D">
      <w:pPr>
        <w:tabs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E1600" w:rsidRPr="005F5A9F" w:rsidRDefault="00AB65D8" w:rsidP="00BE1600">
      <w:pPr>
        <w:tabs>
          <w:tab w:val="left" w:pos="850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F5A9F"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2E4BB1A0" wp14:editId="28EA2397">
            <wp:simplePos x="0" y="0"/>
            <wp:positionH relativeFrom="margin">
              <wp:posOffset>4838065</wp:posOffset>
            </wp:positionH>
            <wp:positionV relativeFrom="margin">
              <wp:posOffset>1315720</wp:posOffset>
            </wp:positionV>
            <wp:extent cx="1914525" cy="2257425"/>
            <wp:effectExtent l="0" t="0" r="9525" b="9525"/>
            <wp:wrapSquare wrapText="bothSides"/>
            <wp:docPr id="9" name="Рисунок 9" descr="http://www.karakyli.ru/wp-content/uploads/2014/06/tcvetok-vpered-igo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karakyli.ru/wp-content/uploads/2014/06/tcvetok-vpered-igolk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" t="2066" r="1397"/>
                    <a:stretch/>
                  </pic:blipFill>
                  <pic:spPr bwMode="auto">
                    <a:xfrm>
                      <a:off x="0" y="0"/>
                      <a:ext cx="19145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600" w:rsidRPr="005F5A9F">
        <w:rPr>
          <w:rFonts w:ascii="Times New Roman" w:hAnsi="Times New Roman" w:cs="Times New Roman"/>
          <w:sz w:val="32"/>
          <w:szCs w:val="32"/>
        </w:rPr>
        <w:t xml:space="preserve">          Особую роль в развитии ручной умелости</w:t>
      </w:r>
      <w:r w:rsidR="007F745F" w:rsidRPr="005F5A9F">
        <w:rPr>
          <w:rFonts w:ascii="Times New Roman" w:hAnsi="Times New Roman" w:cs="Times New Roman"/>
          <w:sz w:val="32"/>
          <w:szCs w:val="32"/>
        </w:rPr>
        <w:t xml:space="preserve"> играет умение уверенно </w:t>
      </w:r>
      <w:r w:rsidR="007F745F" w:rsidRPr="005F5A9F">
        <w:rPr>
          <w:rFonts w:ascii="Times New Roman" w:hAnsi="Times New Roman" w:cs="Times New Roman"/>
          <w:sz w:val="32"/>
          <w:szCs w:val="32"/>
          <w:u w:val="single"/>
        </w:rPr>
        <w:t>пользоваться ножницами</w:t>
      </w:r>
      <w:r w:rsidR="007F745F" w:rsidRPr="005F5A9F">
        <w:rPr>
          <w:rFonts w:ascii="Times New Roman" w:hAnsi="Times New Roman" w:cs="Times New Roman"/>
          <w:sz w:val="32"/>
          <w:szCs w:val="32"/>
        </w:rPr>
        <w:t xml:space="preserve">. Постоянные упражнения: симметричное вырезание, а также вырезание ножницами различных фигурок из старых открыток, картинок – полезное и увлекательное занятие для будущих школьников. </w:t>
      </w:r>
    </w:p>
    <w:p w:rsidR="007F745F" w:rsidRPr="005F5A9F" w:rsidRDefault="007F745F" w:rsidP="00BE1600">
      <w:pPr>
        <w:tabs>
          <w:tab w:val="left" w:pos="850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F5A9F">
        <w:rPr>
          <w:rFonts w:ascii="Times New Roman" w:hAnsi="Times New Roman" w:cs="Times New Roman"/>
          <w:sz w:val="32"/>
          <w:szCs w:val="32"/>
        </w:rPr>
        <w:t xml:space="preserve">          Определённая роль в подготовке руки к письму отводится </w:t>
      </w:r>
      <w:r w:rsidRPr="005F5A9F">
        <w:rPr>
          <w:rFonts w:ascii="Times New Roman" w:hAnsi="Times New Roman" w:cs="Times New Roman"/>
          <w:sz w:val="32"/>
          <w:szCs w:val="32"/>
          <w:u w:val="single"/>
        </w:rPr>
        <w:t>рукоделию</w:t>
      </w:r>
      <w:r w:rsidRPr="005F5A9F">
        <w:rPr>
          <w:rFonts w:ascii="Times New Roman" w:hAnsi="Times New Roman" w:cs="Times New Roman"/>
          <w:sz w:val="32"/>
          <w:szCs w:val="32"/>
        </w:rPr>
        <w:t>: вышивка, шитьё, вязание. Рукоделие приучает детей к аккуратности, точности, внимательности, настойчивости. К таким занятиям можно привлекать детей на шестом году жизни.</w:t>
      </w:r>
      <w:r w:rsidR="00AB65D8" w:rsidRPr="005F5A9F">
        <w:rPr>
          <w:noProof/>
          <w:sz w:val="32"/>
          <w:szCs w:val="32"/>
          <w:lang w:eastAsia="ru-RU"/>
        </w:rPr>
        <w:t xml:space="preserve"> </w:t>
      </w:r>
    </w:p>
    <w:p w:rsidR="00AB65D8" w:rsidRPr="005F5A9F" w:rsidRDefault="005F5A9F" w:rsidP="005F5A9F">
      <w:pPr>
        <w:tabs>
          <w:tab w:val="left" w:pos="305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F5A9F">
        <w:rPr>
          <w:rFonts w:ascii="Times New Roman" w:hAnsi="Times New Roman" w:cs="Times New Roman"/>
          <w:sz w:val="32"/>
          <w:szCs w:val="32"/>
        </w:rPr>
        <w:tab/>
      </w:r>
    </w:p>
    <w:p w:rsidR="00A159AB" w:rsidRPr="005F5A9F" w:rsidRDefault="005F5A9F" w:rsidP="00BE1600">
      <w:pPr>
        <w:tabs>
          <w:tab w:val="left" w:pos="850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F5A9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628464CF" wp14:editId="0C1C48FF">
            <wp:simplePos x="0" y="0"/>
            <wp:positionH relativeFrom="margin">
              <wp:posOffset>3731895</wp:posOffset>
            </wp:positionH>
            <wp:positionV relativeFrom="margin">
              <wp:posOffset>4844415</wp:posOffset>
            </wp:positionV>
            <wp:extent cx="2847975" cy="1838325"/>
            <wp:effectExtent l="0" t="0" r="9525" b="9525"/>
            <wp:wrapSquare wrapText="bothSides"/>
            <wp:docPr id="6" name="Рисунок 6" descr="http://img1.liveinternet.ru/images/attach/c/0/120/36/120036909_Origamipag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iveinternet.ru/images/attach/c/0/120/36/120036909_Origamipage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7" t="9286" r="5870" b="51160"/>
                    <a:stretch/>
                  </pic:blipFill>
                  <pic:spPr bwMode="auto">
                    <a:xfrm>
                      <a:off x="0" y="0"/>
                      <a:ext cx="2847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F5A9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7637F810" wp14:editId="5C346E9D">
            <wp:simplePos x="0" y="0"/>
            <wp:positionH relativeFrom="margin">
              <wp:posOffset>-108585</wp:posOffset>
            </wp:positionH>
            <wp:positionV relativeFrom="margin">
              <wp:posOffset>3403600</wp:posOffset>
            </wp:positionV>
            <wp:extent cx="2981325" cy="2057400"/>
            <wp:effectExtent l="0" t="0" r="9525" b="0"/>
            <wp:wrapSquare wrapText="bothSides"/>
            <wp:docPr id="7" name="Рисунок 7" descr="http://www.maam.ru/upload/blogs/detsad-206336-139688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etsad-206336-13968806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4"/>
                    <a:stretch/>
                  </pic:blipFill>
                  <pic:spPr bwMode="auto">
                    <a:xfrm>
                      <a:off x="0" y="0"/>
                      <a:ext cx="2981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9AB" w:rsidRPr="005F5A9F">
        <w:rPr>
          <w:rFonts w:ascii="Times New Roman" w:hAnsi="Times New Roman" w:cs="Times New Roman"/>
          <w:sz w:val="32"/>
          <w:szCs w:val="32"/>
        </w:rPr>
        <w:t xml:space="preserve">Также для развития ручной умелости нельзя не вспомнить такое полезное занятие, как </w:t>
      </w:r>
      <w:r w:rsidR="001073E0" w:rsidRPr="005F5A9F">
        <w:rPr>
          <w:rFonts w:ascii="Times New Roman" w:hAnsi="Times New Roman" w:cs="Times New Roman"/>
          <w:sz w:val="32"/>
          <w:szCs w:val="32"/>
          <w:u w:val="single"/>
        </w:rPr>
        <w:t>плетение из бумаги и ленточек, складывание из бумаги</w:t>
      </w:r>
      <w:r w:rsidR="001073E0" w:rsidRPr="005F5A9F">
        <w:rPr>
          <w:rFonts w:ascii="Times New Roman" w:hAnsi="Times New Roman" w:cs="Times New Roman"/>
          <w:sz w:val="32"/>
          <w:szCs w:val="32"/>
        </w:rPr>
        <w:t xml:space="preserve"> (оригами).</w:t>
      </w:r>
    </w:p>
    <w:p w:rsidR="001073E0" w:rsidRPr="005F5A9F" w:rsidRDefault="001073E0" w:rsidP="00BE1600">
      <w:pPr>
        <w:tabs>
          <w:tab w:val="left" w:pos="850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159AB" w:rsidRDefault="00A159AB" w:rsidP="00BE1600">
      <w:pPr>
        <w:tabs>
          <w:tab w:val="left" w:pos="850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5F5A9F" w:rsidRDefault="005F5A9F" w:rsidP="00BE1600">
      <w:pPr>
        <w:tabs>
          <w:tab w:val="left" w:pos="850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5F5A9F" w:rsidRDefault="005F5A9F" w:rsidP="00BE1600">
      <w:pPr>
        <w:tabs>
          <w:tab w:val="left" w:pos="850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5F5A9F" w:rsidRPr="004040BB" w:rsidRDefault="005F5A9F" w:rsidP="00BE1600">
      <w:pPr>
        <w:tabs>
          <w:tab w:val="left" w:pos="8505"/>
        </w:tabs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5F5A9F" w:rsidRPr="004040BB" w:rsidRDefault="005F5A9F" w:rsidP="00BE1600">
      <w:pPr>
        <w:tabs>
          <w:tab w:val="left" w:pos="8505"/>
        </w:tabs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4040BB">
        <w:rPr>
          <w:rFonts w:ascii="Times New Roman" w:hAnsi="Times New Roman" w:cs="Times New Roman"/>
          <w:color w:val="C00000"/>
          <w:sz w:val="32"/>
          <w:szCs w:val="32"/>
        </w:rPr>
        <w:t xml:space="preserve">          </w:t>
      </w:r>
      <w:r w:rsidRPr="004040BB">
        <w:rPr>
          <w:rFonts w:ascii="Times New Roman" w:hAnsi="Times New Roman" w:cs="Times New Roman"/>
          <w:b/>
          <w:i/>
          <w:color w:val="C00000"/>
          <w:sz w:val="32"/>
          <w:szCs w:val="32"/>
        </w:rPr>
        <w:t>Помните, важно, чтобы к 6 – 7 годам</w:t>
      </w:r>
      <w:r w:rsidR="004040BB" w:rsidRPr="004040BB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ребёнок был подготовлен к усвоению новых двигательных навыков (в том числе и навыков письма), Так как неправильно сформированные двигательные навыки требуют много сил и времени как от ребёнка, так и от родителей и педагогов. Это не только усложняет обучение письму, но и создаёт дополнительную нагрузку на центральную нервную систему ребёнка на первом году обучения в школе. Поэтому работа по развитию мелкой моторики и координации движений пальцев рук</w:t>
      </w:r>
      <w:r w:rsidR="007607E2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начинается задолго до поступления в школу</w:t>
      </w:r>
      <w:bookmarkStart w:id="0" w:name="_GoBack"/>
      <w:bookmarkEnd w:id="0"/>
      <w:r w:rsidR="004040BB" w:rsidRPr="004040BB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. </w:t>
      </w:r>
    </w:p>
    <w:p w:rsidR="004040BB" w:rsidRPr="005F5A9F" w:rsidRDefault="004040BB" w:rsidP="00BE1600">
      <w:pPr>
        <w:tabs>
          <w:tab w:val="left" w:pos="8505"/>
        </w:tabs>
        <w:jc w:val="both"/>
        <w:rPr>
          <w:rFonts w:ascii="Times New Roman" w:hAnsi="Times New Roman" w:cs="Times New Roman"/>
          <w:sz w:val="32"/>
          <w:szCs w:val="32"/>
        </w:rPr>
      </w:pPr>
    </w:p>
    <w:sectPr w:rsidR="004040BB" w:rsidRPr="005F5A9F" w:rsidSect="008A3C4E">
      <w:pgSz w:w="11906" w:h="16838"/>
      <w:pgMar w:top="720" w:right="720" w:bottom="720" w:left="720" w:header="708" w:footer="708" w:gutter="0"/>
      <w:pgBorders w:offsetFrom="page">
        <w:top w:val="single" w:sz="24" w:space="24" w:color="0F243E" w:themeColor="text2" w:themeShade="80"/>
        <w:left w:val="single" w:sz="24" w:space="24" w:color="0F243E" w:themeColor="text2" w:themeShade="80"/>
        <w:bottom w:val="single" w:sz="24" w:space="24" w:color="0F243E" w:themeColor="text2" w:themeShade="80"/>
        <w:right w:val="single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646"/>
    <w:multiLevelType w:val="hybridMultilevel"/>
    <w:tmpl w:val="D584C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EE"/>
    <w:rsid w:val="001073E0"/>
    <w:rsid w:val="00225AD2"/>
    <w:rsid w:val="002646D6"/>
    <w:rsid w:val="002D3A38"/>
    <w:rsid w:val="00363FEE"/>
    <w:rsid w:val="003809D9"/>
    <w:rsid w:val="003B32C7"/>
    <w:rsid w:val="004040BB"/>
    <w:rsid w:val="0047582A"/>
    <w:rsid w:val="005F5A9F"/>
    <w:rsid w:val="00680445"/>
    <w:rsid w:val="00754EF8"/>
    <w:rsid w:val="007607E2"/>
    <w:rsid w:val="007D7787"/>
    <w:rsid w:val="007F745F"/>
    <w:rsid w:val="008A3C4E"/>
    <w:rsid w:val="008B26A6"/>
    <w:rsid w:val="009426F7"/>
    <w:rsid w:val="00956E69"/>
    <w:rsid w:val="00A159AB"/>
    <w:rsid w:val="00A77F9B"/>
    <w:rsid w:val="00AB65D8"/>
    <w:rsid w:val="00BE1600"/>
    <w:rsid w:val="00C8231D"/>
    <w:rsid w:val="00C85571"/>
    <w:rsid w:val="00CE133F"/>
    <w:rsid w:val="00D05805"/>
    <w:rsid w:val="00D10792"/>
    <w:rsid w:val="00DA6227"/>
    <w:rsid w:val="00E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E5DF-6AEE-4508-989B-B197CCB9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2016-11-22T19:39:00Z</dcterms:created>
  <dcterms:modified xsi:type="dcterms:W3CDTF">2016-11-24T02:19:00Z</dcterms:modified>
</cp:coreProperties>
</file>